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313C82">
      <w:bookmarkStart w:id="0" w:name="_GoBack"/>
      <w:bookmarkEnd w:id="0"/>
      <w:r>
        <w:t>RESOLUTION 2017-   AUTHORIZING THE COUNTY ADMINISTRATOR TO ESTABLISH A SHARED SE</w:t>
      </w:r>
      <w:r w:rsidR="00B334C0">
        <w:t xml:space="preserve">RVICES PANEL </w:t>
      </w:r>
      <w:r w:rsidR="002937AA">
        <w:t xml:space="preserve">AND </w:t>
      </w:r>
      <w:r w:rsidR="006920E1">
        <w:t xml:space="preserve">TO </w:t>
      </w:r>
      <w:r w:rsidR="002937AA">
        <w:t>UN</w:t>
      </w:r>
      <w:r w:rsidR="00685A7C">
        <w:t xml:space="preserve">DERTAKE THE TASKS ASSIGNED TO </w:t>
      </w:r>
      <w:r w:rsidR="006920E1">
        <w:t xml:space="preserve">COUNTY CHIEF EXECUTIVE OFFICERS BY STATE’S SHARED SERVICES LEGISLATION </w:t>
      </w:r>
    </w:p>
    <w:p w:rsidR="00B334C0" w:rsidRDefault="00B334C0"/>
    <w:p w:rsidR="00B334C0" w:rsidRDefault="00B334C0">
      <w:r>
        <w:t xml:space="preserve">WHEREAS, </w:t>
      </w:r>
      <w:r w:rsidR="00CA2034">
        <w:t>Part BBB of Chapter 59 of the Laws of 2017 (</w:t>
      </w:r>
      <w:r w:rsidR="007F3A2D">
        <w:t xml:space="preserve"> “Law”</w:t>
      </w:r>
      <w:r w:rsidR="00CA2034">
        <w:t>), commonly referred to as the Countywide Shared Services Initiative,</w:t>
      </w:r>
      <w:r w:rsidR="007F3A2D">
        <w:t xml:space="preserve"> r</w:t>
      </w:r>
      <w:r>
        <w:t xml:space="preserve">equires counties to assume </w:t>
      </w:r>
      <w:r w:rsidR="000F06C5">
        <w:t>the</w:t>
      </w:r>
      <w:r>
        <w:t xml:space="preserve"> lead role in the development and submission of a </w:t>
      </w:r>
      <w:r w:rsidR="006920E1">
        <w:t>S</w:t>
      </w:r>
      <w:r>
        <w:t xml:space="preserve">hared </w:t>
      </w:r>
      <w:r w:rsidR="006920E1">
        <w:t>S</w:t>
      </w:r>
      <w:r>
        <w:t xml:space="preserve">ervice </w:t>
      </w:r>
      <w:r w:rsidR="006920E1">
        <w:t>P</w:t>
      </w:r>
      <w:r>
        <w:t>lan (“Plan”) to the State; and</w:t>
      </w:r>
    </w:p>
    <w:p w:rsidR="006574E3" w:rsidRDefault="00BB4B12">
      <w:r>
        <w:t>WHERE</w:t>
      </w:r>
      <w:r w:rsidR="00B334C0">
        <w:t>AS, the L</w:t>
      </w:r>
      <w:r w:rsidR="007F3A2D">
        <w:t>aw</w:t>
      </w:r>
      <w:r w:rsidR="00B334C0">
        <w:t xml:space="preserve"> </w:t>
      </w:r>
      <w:r w:rsidR="00063BEE">
        <w:t xml:space="preserve">assigns responsibility for the </w:t>
      </w:r>
      <w:r w:rsidR="002C5AEB">
        <w:t>development of the Shared Service Plan</w:t>
      </w:r>
      <w:r w:rsidR="00063BEE">
        <w:t xml:space="preserve"> to the Chief Executive Officer of each county</w:t>
      </w:r>
      <w:r w:rsidR="006574E3">
        <w:t>; and</w:t>
      </w:r>
    </w:p>
    <w:p w:rsidR="00063BEE" w:rsidRDefault="000F06C5" w:rsidP="00063BEE">
      <w:r>
        <w:t xml:space="preserve">WHEREAS, the Law defines the Chief Executive Officer of the county as the County Executive, County Administrator, County Manager or, in the absence of one of these positions, the Chair of the County Board; and </w:t>
      </w:r>
    </w:p>
    <w:p w:rsidR="00063BEE" w:rsidRDefault="00063BEE" w:rsidP="00063BEE">
      <w:r w:rsidRPr="000F06C5">
        <w:t>WHEREAS, in Tompkins County the County Administrator is not an elected official, but rather is appointed by</w:t>
      </w:r>
      <w:r>
        <w:t>,</w:t>
      </w:r>
      <w:r w:rsidRPr="000F06C5">
        <w:t xml:space="preserve"> and reports directly to</w:t>
      </w:r>
      <w:r>
        <w:t>,</w:t>
      </w:r>
      <w:r w:rsidRPr="000F06C5">
        <w:t xml:space="preserve"> the Tompkins County Legislature;</w:t>
      </w:r>
      <w:r>
        <w:t xml:space="preserve"> and</w:t>
      </w:r>
    </w:p>
    <w:p w:rsidR="000F06C5" w:rsidRDefault="006574E3">
      <w:r>
        <w:t xml:space="preserve">WHEREAS, the </w:t>
      </w:r>
      <w:r w:rsidR="00063BEE">
        <w:t>Law assigns tasks to th</w:t>
      </w:r>
      <w:r>
        <w:t xml:space="preserve">e Chief Executive Officer </w:t>
      </w:r>
      <w:r w:rsidR="00063BEE">
        <w:t xml:space="preserve">that exceed those ordinarily delegated to an appointed official and </w:t>
      </w:r>
      <w:r w:rsidR="000F06C5">
        <w:t>include organizing a Shared Services Panel consisting of all mayors and supervisors of municipalities within the County, soliciting input of all collective bargaining of Panel members, presenting a tentative Plan to the County Legislature</w:t>
      </w:r>
      <w:r w:rsidR="00063BEE">
        <w:t xml:space="preserve"> for its review</w:t>
      </w:r>
      <w:r w:rsidR="000F06C5">
        <w:t>, conducting at least three public hearings, securing final approval of the Plan by the Panel, certifying savings associated with the Plan, submitting the Plan to the State, and issuing the Plan to the public</w:t>
      </w:r>
      <w:r w:rsidR="00063BEE">
        <w:t xml:space="preserve">, now therefore be it </w:t>
      </w:r>
      <w:r w:rsidR="000F06C5" w:rsidRPr="000F06C5">
        <w:t xml:space="preserve"> </w:t>
      </w:r>
    </w:p>
    <w:p w:rsidR="0023009F" w:rsidRDefault="002937AA" w:rsidP="002937AA">
      <w:r>
        <w:t xml:space="preserve">RESOLVED, </w:t>
      </w:r>
      <w:r w:rsidR="00164310">
        <w:t xml:space="preserve">upon recommendation of the Government Operations Committee, </w:t>
      </w:r>
      <w:r w:rsidR="00063BEE">
        <w:t xml:space="preserve">That for the purposes of undertaking the Shared Services Initiative, </w:t>
      </w:r>
      <w:r>
        <w:t xml:space="preserve">this Legislature grants the County Administrator the authority to undertake the tasks that are delegated to him/her by </w:t>
      </w:r>
      <w:r w:rsidR="00063BEE">
        <w:t>Part BBB of Chapter 59 of the Laws of 2017.</w:t>
      </w:r>
      <w:r w:rsidR="00832B02">
        <w:t xml:space="preserve"> </w:t>
      </w:r>
    </w:p>
    <w:p w:rsidR="00832B02" w:rsidRDefault="00832B02" w:rsidP="002937AA"/>
    <w:p w:rsidR="00832B02" w:rsidRDefault="00832B02" w:rsidP="002937AA">
      <w:r>
        <w:t>SEQR Action:  Type II-20</w:t>
      </w:r>
    </w:p>
    <w:sectPr w:rsidR="0083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82"/>
    <w:rsid w:val="00001A36"/>
    <w:rsid w:val="00063BEE"/>
    <w:rsid w:val="000F06C5"/>
    <w:rsid w:val="001500F7"/>
    <w:rsid w:val="00164310"/>
    <w:rsid w:val="00193890"/>
    <w:rsid w:val="0023009F"/>
    <w:rsid w:val="002937AA"/>
    <w:rsid w:val="002C5AEB"/>
    <w:rsid w:val="00313C82"/>
    <w:rsid w:val="005461DB"/>
    <w:rsid w:val="005F790D"/>
    <w:rsid w:val="006574E3"/>
    <w:rsid w:val="00685A7C"/>
    <w:rsid w:val="006920E1"/>
    <w:rsid w:val="0071143E"/>
    <w:rsid w:val="007E6FD6"/>
    <w:rsid w:val="007F3A2D"/>
    <w:rsid w:val="0081475E"/>
    <w:rsid w:val="00832B02"/>
    <w:rsid w:val="0090593D"/>
    <w:rsid w:val="00A937F0"/>
    <w:rsid w:val="00B334C0"/>
    <w:rsid w:val="00BB4B12"/>
    <w:rsid w:val="00BF3F6A"/>
    <w:rsid w:val="00CA2034"/>
    <w:rsid w:val="00CF5B40"/>
    <w:rsid w:val="00F5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2CB01-7656-4E4B-B64D-105694C5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cp:lastPrinted>2017-04-27T18:50:00Z</cp:lastPrinted>
  <dcterms:created xsi:type="dcterms:W3CDTF">2017-06-28T12:01:00Z</dcterms:created>
  <dcterms:modified xsi:type="dcterms:W3CDTF">2017-06-28T12:01:00Z</dcterms:modified>
</cp:coreProperties>
</file>